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6102"/>
      </w:tblGrid>
      <w:tr w:rsidR="00193676" w:rsidRPr="00743C5A" w:rsidTr="0041561D">
        <w:trPr>
          <w:trHeight w:val="1550"/>
        </w:trPr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3676" w:rsidRPr="00743C5A" w:rsidRDefault="00AF4918" w:rsidP="00193676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fldChar w:fldCharType="begin"/>
            </w:r>
            <w:r>
              <w:instrText xml:space="preserve"> INCLUDEPICTURE "https://www.uph.edu.pl/images/logo_2022/PL/cmyk/JPG/poziom-kolor.jpg" \* MERGEFORMATINET </w:instrText>
            </w:r>
            <w:r>
              <w:fldChar w:fldCharType="separate"/>
            </w:r>
            <w:r w:rsidR="006771A7">
              <w:fldChar w:fldCharType="begin"/>
            </w:r>
            <w:r w:rsidR="006771A7">
              <w:instrText xml:space="preserve"> INCLUDEPICTURE  "https://www.uph.edu.pl/images/logo_2022/PL/cmyk/JPG/poziom-kolor.jpg" \* MERGEFORMATINET </w:instrText>
            </w:r>
            <w:r w:rsidR="006771A7">
              <w:fldChar w:fldCharType="separate"/>
            </w:r>
            <w:r w:rsidR="00967ED6">
              <w:fldChar w:fldCharType="begin"/>
            </w:r>
            <w:r w:rsidR="00967ED6">
              <w:instrText xml:space="preserve"> INCLUDEPICTURE  "https://www.uph.edu.pl/images/logo_2022/PL/cmyk/JPG/poziom-kolor.jpg" \* MERGEFORMATINET </w:instrText>
            </w:r>
            <w:r w:rsidR="00967ED6">
              <w:fldChar w:fldCharType="separate"/>
            </w:r>
            <w:r w:rsidR="00D96BC9">
              <w:fldChar w:fldCharType="begin"/>
            </w:r>
            <w:r w:rsidR="00D96BC9">
              <w:instrText xml:space="preserve"> INCLUDEPICTURE  "https://www.uph.edu.pl/images/logo_2022/PL/cmyk/JPG/poziom-kolor.jpg" \* MERGEFORMATINET </w:instrText>
            </w:r>
            <w:r w:rsidR="00D96BC9">
              <w:fldChar w:fldCharType="separate"/>
            </w:r>
            <w:r w:rsidR="00513095">
              <w:fldChar w:fldCharType="begin"/>
            </w:r>
            <w:r w:rsidR="00513095">
              <w:instrText xml:space="preserve"> INCLUDEPICTURE  "https://www.uph.edu.pl/images/logo_2022/PL/cmyk/JPG/poziom-kolor.jpg" \* MERGEFORMATINET </w:instrText>
            </w:r>
            <w:r w:rsidR="00513095">
              <w:fldChar w:fldCharType="separate"/>
            </w:r>
            <w:r w:rsidR="00B67549">
              <w:fldChar w:fldCharType="begin"/>
            </w:r>
            <w:r w:rsidR="00B67549">
              <w:instrText xml:space="preserve"> INCLUDEPICTURE  "https://www.uph.edu.pl/images/logo_2022/PL/cmyk/JPG/poziom-kolor.jpg" \* MERGEFORMATINET </w:instrText>
            </w:r>
            <w:r w:rsidR="00B67549">
              <w:fldChar w:fldCharType="separate"/>
            </w:r>
            <w:r w:rsidR="00AF0221">
              <w:fldChar w:fldCharType="begin"/>
            </w:r>
            <w:r w:rsidR="00AF0221">
              <w:instrText xml:space="preserve"> INCLUDEPICTURE  "https://www.uph.edu.pl/images/logo_2022/PL/cmyk/JPG/poziom-kolor.jpg" \* MERGEFORMATINET </w:instrText>
            </w:r>
            <w:r w:rsidR="00AF0221">
              <w:fldChar w:fldCharType="separate"/>
            </w:r>
            <w:r w:rsidR="008B0D88">
              <w:fldChar w:fldCharType="begin"/>
            </w:r>
            <w:r w:rsidR="008B0D88">
              <w:instrText xml:space="preserve"> INCLUDEPICTURE  "https://www.uph.edu.pl/images/logo_2022/PL/cmyk/JPG/poziom-kolor.jpg" \* MERGEFORMATINET </w:instrText>
            </w:r>
            <w:r w:rsidR="008B0D88">
              <w:fldChar w:fldCharType="separate"/>
            </w:r>
            <w:r w:rsidR="00BC2E60">
              <w:fldChar w:fldCharType="begin"/>
            </w:r>
            <w:r w:rsidR="00BC2E60">
              <w:instrText xml:space="preserve"> </w:instrText>
            </w:r>
            <w:r w:rsidR="00BC2E60">
              <w:instrText>INCLUDEPICTURE  "https://www.uph.edu.pl/images/logo_2022/PL/cmyk/JPG/poziom-kolor.jpg" \* MERGEFORMATINET</w:instrText>
            </w:r>
            <w:r w:rsidR="00BC2E60">
              <w:instrText xml:space="preserve"> </w:instrText>
            </w:r>
            <w:r w:rsidR="00BC2E60">
              <w:fldChar w:fldCharType="separate"/>
            </w:r>
            <w:r w:rsidR="00BC2E6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0.8pt;height:83.3pt">
                  <v:imagedata r:id="rId7" r:href="rId8"/>
                </v:shape>
              </w:pict>
            </w:r>
            <w:r w:rsidR="00BC2E60">
              <w:fldChar w:fldCharType="end"/>
            </w:r>
            <w:r w:rsidR="008B0D88">
              <w:fldChar w:fldCharType="end"/>
            </w:r>
            <w:r w:rsidR="00AF0221">
              <w:fldChar w:fldCharType="end"/>
            </w:r>
            <w:r w:rsidR="00B67549">
              <w:fldChar w:fldCharType="end"/>
            </w:r>
            <w:r w:rsidR="00513095">
              <w:fldChar w:fldCharType="end"/>
            </w:r>
            <w:r w:rsidR="00D96BC9">
              <w:fldChar w:fldCharType="end"/>
            </w:r>
            <w:r w:rsidR="00967ED6">
              <w:fldChar w:fldCharType="end"/>
            </w:r>
            <w:r w:rsidR="006771A7">
              <w:fldChar w:fldCharType="end"/>
            </w:r>
            <w:r>
              <w:fldChar w:fldCharType="end"/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3676" w:rsidRPr="00743C5A" w:rsidRDefault="00193676" w:rsidP="005C5361">
            <w:pPr>
              <w:spacing w:line="312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743C5A">
              <w:rPr>
                <w:rFonts w:ascii="Arial" w:hAnsi="Arial" w:cs="Arial"/>
                <w:bCs/>
                <w:sz w:val="26"/>
                <w:szCs w:val="26"/>
              </w:rPr>
              <w:t>Dziekan</w:t>
            </w:r>
          </w:p>
          <w:p w:rsidR="00193676" w:rsidRPr="00743C5A" w:rsidRDefault="00193676" w:rsidP="005C5361">
            <w:pPr>
              <w:spacing w:line="312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743C5A">
              <w:rPr>
                <w:rFonts w:ascii="Arial" w:hAnsi="Arial" w:cs="Arial"/>
                <w:bCs/>
                <w:sz w:val="26"/>
                <w:szCs w:val="26"/>
              </w:rPr>
              <w:t>Wydziału Nauk Społecznych</w:t>
            </w:r>
          </w:p>
          <w:p w:rsidR="00193676" w:rsidRPr="00743C5A" w:rsidRDefault="00193676" w:rsidP="005C5361">
            <w:pPr>
              <w:spacing w:line="312" w:lineRule="auto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743C5A">
              <w:rPr>
                <w:rFonts w:ascii="Arial" w:hAnsi="Arial" w:cs="Arial"/>
                <w:bCs/>
                <w:szCs w:val="24"/>
              </w:rPr>
              <w:t>Uniwersytetu Przyrodniczo-Humanistycznego w Siedlcach</w:t>
            </w:r>
          </w:p>
        </w:tc>
      </w:tr>
    </w:tbl>
    <w:p w:rsidR="00193676" w:rsidRPr="00D96BC9" w:rsidRDefault="00513095" w:rsidP="00BC2E60">
      <w:pPr>
        <w:spacing w:before="360" w:after="0" w:line="288" w:lineRule="auto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pl-PL"/>
        </w:rPr>
        <w:t>DECYZJA Nr 14</w:t>
      </w:r>
      <w:r w:rsidR="00EA3F72" w:rsidRPr="00D96BC9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/2022</w:t>
      </w:r>
    </w:p>
    <w:p w:rsidR="00193676" w:rsidRPr="00D96BC9" w:rsidRDefault="00193676" w:rsidP="005C5361">
      <w:pPr>
        <w:spacing w:after="0" w:line="288" w:lineRule="auto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 w:rsidRPr="00D96BC9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DZIEKANA WYDZIAŁU NAUK SPOŁECZNYCH</w:t>
      </w:r>
    </w:p>
    <w:p w:rsidR="00193676" w:rsidRPr="00BC2E60" w:rsidRDefault="00193676" w:rsidP="005C5361">
      <w:pPr>
        <w:spacing w:after="0" w:line="288" w:lineRule="auto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 w:rsidRPr="00D96BC9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UNIWERSYTETU PRZYRODNICZO-HUMANISTYCZNEGO</w:t>
      </w:r>
      <w:r w:rsidR="00BC2E60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 </w:t>
      </w:r>
      <w:r w:rsidRPr="00D96BC9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w Siedlcach</w:t>
      </w:r>
    </w:p>
    <w:p w:rsidR="00193676" w:rsidRDefault="0093035E" w:rsidP="005C5361">
      <w:pPr>
        <w:spacing w:after="0" w:line="288" w:lineRule="auto"/>
        <w:rPr>
          <w:rFonts w:ascii="Arial" w:eastAsia="Times New Roman" w:hAnsi="Arial" w:cs="Arial"/>
          <w:b/>
          <w:bCs/>
          <w:lang w:eastAsia="pl-PL"/>
        </w:rPr>
      </w:pPr>
      <w:proofErr w:type="gramStart"/>
      <w:r w:rsidRPr="00D96BC9">
        <w:rPr>
          <w:rFonts w:ascii="Arial" w:eastAsia="Times New Roman" w:hAnsi="Arial" w:cs="Arial"/>
          <w:b/>
          <w:bCs/>
          <w:lang w:eastAsia="pl-PL"/>
        </w:rPr>
        <w:t>z</w:t>
      </w:r>
      <w:proofErr w:type="gramEnd"/>
      <w:r w:rsidRPr="00D96BC9">
        <w:rPr>
          <w:rFonts w:ascii="Arial" w:eastAsia="Times New Roman" w:hAnsi="Arial" w:cs="Arial"/>
          <w:b/>
          <w:bCs/>
          <w:lang w:eastAsia="pl-PL"/>
        </w:rPr>
        <w:t xml:space="preserve"> dnia</w:t>
      </w:r>
      <w:r w:rsidR="00AF0221">
        <w:rPr>
          <w:rFonts w:ascii="Arial" w:eastAsia="Times New Roman" w:hAnsi="Arial" w:cs="Arial"/>
          <w:b/>
          <w:bCs/>
          <w:lang w:eastAsia="pl-PL"/>
        </w:rPr>
        <w:t xml:space="preserve"> 28</w:t>
      </w:r>
      <w:r w:rsidR="000E2587" w:rsidRPr="00D96BC9">
        <w:rPr>
          <w:rFonts w:ascii="Arial" w:eastAsia="Times New Roman" w:hAnsi="Arial" w:cs="Arial"/>
          <w:b/>
          <w:bCs/>
          <w:lang w:eastAsia="pl-PL"/>
        </w:rPr>
        <w:t xml:space="preserve"> czerwca</w:t>
      </w:r>
      <w:r w:rsidR="004F6BB9" w:rsidRPr="00D96BC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EA3F72" w:rsidRPr="00D96BC9">
        <w:rPr>
          <w:rFonts w:ascii="Arial" w:eastAsia="Times New Roman" w:hAnsi="Arial" w:cs="Arial"/>
          <w:b/>
          <w:bCs/>
          <w:lang w:eastAsia="pl-PL"/>
        </w:rPr>
        <w:t>2022</w:t>
      </w:r>
      <w:r w:rsidR="00193676" w:rsidRPr="00D96BC9">
        <w:rPr>
          <w:rFonts w:ascii="Arial" w:eastAsia="Times New Roman" w:hAnsi="Arial" w:cs="Arial"/>
          <w:b/>
          <w:bCs/>
          <w:lang w:eastAsia="pl-PL"/>
        </w:rPr>
        <w:t xml:space="preserve"> roku</w:t>
      </w:r>
    </w:p>
    <w:p w:rsidR="00B67549" w:rsidRDefault="00B67549" w:rsidP="005C5361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B67549" w:rsidRDefault="00B67549" w:rsidP="005C5361">
      <w:pPr>
        <w:rPr>
          <w:rFonts w:ascii="Arial" w:hAnsi="Arial" w:cs="Arial"/>
          <w:b/>
          <w:color w:val="000000"/>
        </w:rPr>
      </w:pPr>
      <w:bookmarkStart w:id="0" w:name="_GoBack"/>
      <w:proofErr w:type="gramStart"/>
      <w:r>
        <w:rPr>
          <w:rFonts w:ascii="Arial" w:hAnsi="Arial" w:cs="Arial"/>
          <w:b/>
          <w:color w:val="000000"/>
        </w:rPr>
        <w:t>w</w:t>
      </w:r>
      <w:proofErr w:type="gramEnd"/>
      <w:r>
        <w:rPr>
          <w:rFonts w:ascii="Arial" w:hAnsi="Arial" w:cs="Arial"/>
          <w:b/>
          <w:color w:val="000000"/>
        </w:rPr>
        <w:t xml:space="preserve"> sprawie p</w:t>
      </w:r>
      <w:r w:rsidR="00751F18">
        <w:rPr>
          <w:rFonts w:ascii="Arial" w:hAnsi="Arial" w:cs="Arial"/>
          <w:b/>
          <w:color w:val="000000"/>
        </w:rPr>
        <w:t xml:space="preserve">owołania Komisji ds. zwiększenia stypendium doktoranckiego z dotacji projakościowej dla doktorantów </w:t>
      </w:r>
      <w:r w:rsidR="00BC2E60">
        <w:rPr>
          <w:rFonts w:ascii="Arial" w:hAnsi="Arial" w:cs="Arial"/>
          <w:b/>
          <w:color w:val="000000"/>
        </w:rPr>
        <w:t>Wydziału Nauk Społecznych</w:t>
      </w:r>
    </w:p>
    <w:bookmarkEnd w:id="0"/>
    <w:p w:rsidR="00B67549" w:rsidRDefault="00B67549" w:rsidP="00BC2E60">
      <w:pPr>
        <w:spacing w:before="240" w:line="288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podstawie § 20 ust. 3 pkt 15 Regulaminu Organizacyjnego Uniwersytetu Przyrodniczo-Humanistycznego w Siedlcach:</w:t>
      </w:r>
    </w:p>
    <w:p w:rsidR="00B67549" w:rsidRDefault="008B0D88" w:rsidP="005C5361">
      <w:pPr>
        <w:pStyle w:val="Akapitzlist"/>
        <w:numPr>
          <w:ilvl w:val="1"/>
          <w:numId w:val="13"/>
        </w:numPr>
        <w:spacing w:after="0" w:line="360" w:lineRule="auto"/>
        <w:ind w:left="284" w:hanging="28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/>
        </w:rPr>
        <w:t>Powołuje się Komisję</w:t>
      </w:r>
      <w:r w:rsidR="0007503F">
        <w:rPr>
          <w:rFonts w:ascii="Arial" w:hAnsi="Arial" w:cs="Arial"/>
          <w:color w:val="000000" w:themeColor="text1"/>
        </w:rPr>
        <w:t xml:space="preserve"> </w:t>
      </w:r>
      <w:r w:rsidR="0007503F" w:rsidRPr="0007503F">
        <w:rPr>
          <w:rFonts w:ascii="Arial" w:hAnsi="Arial" w:cs="Arial"/>
          <w:color w:val="000000"/>
        </w:rPr>
        <w:t>ds. zwiększenia stypendium doktoranckiego z dotacji projakościowej dla doktorantów</w:t>
      </w:r>
      <w:r>
        <w:rPr>
          <w:rFonts w:ascii="Arial" w:hAnsi="Arial" w:cs="Arial"/>
          <w:color w:val="000000"/>
        </w:rPr>
        <w:t xml:space="preserve"> w </w:t>
      </w:r>
      <w:r>
        <w:rPr>
          <w:rFonts w:ascii="Arial" w:hAnsi="Arial" w:cs="Arial"/>
          <w:color w:val="000000" w:themeColor="text1"/>
        </w:rPr>
        <w:t>następującym</w:t>
      </w:r>
      <w:r w:rsidR="00B67549" w:rsidRPr="0007503F">
        <w:rPr>
          <w:rFonts w:ascii="Arial" w:hAnsi="Arial" w:cs="Arial"/>
          <w:color w:val="000000" w:themeColor="text1"/>
        </w:rPr>
        <w:t xml:space="preserve"> </w:t>
      </w:r>
      <w:r w:rsidR="00B67549">
        <w:rPr>
          <w:rFonts w:ascii="Arial" w:hAnsi="Arial" w:cs="Arial"/>
          <w:color w:val="000000" w:themeColor="text1"/>
        </w:rPr>
        <w:t>składzie:</w:t>
      </w:r>
    </w:p>
    <w:p w:rsidR="00B67549" w:rsidRDefault="00B67549" w:rsidP="005C5361">
      <w:pPr>
        <w:numPr>
          <w:ilvl w:val="0"/>
          <w:numId w:val="14"/>
        </w:numPr>
        <w:spacing w:after="0" w:line="360" w:lineRule="auto"/>
        <w:ind w:left="567" w:hanging="283"/>
        <w:contextualSpacing/>
        <w:rPr>
          <w:rFonts w:ascii="Arial" w:eastAsia="Calibri" w:hAnsi="Arial" w:cs="Arial"/>
          <w:color w:val="000000" w:themeColor="text1"/>
        </w:rPr>
      </w:pPr>
      <w:proofErr w:type="gramStart"/>
      <w:r>
        <w:rPr>
          <w:rFonts w:ascii="Arial" w:eastAsia="Calibri" w:hAnsi="Arial" w:cs="Arial"/>
          <w:color w:val="000000" w:themeColor="text1"/>
        </w:rPr>
        <w:t>dr</w:t>
      </w:r>
      <w:proofErr w:type="gramEnd"/>
      <w:r>
        <w:rPr>
          <w:rFonts w:ascii="Arial" w:eastAsia="Calibri" w:hAnsi="Arial" w:cs="Arial"/>
          <w:color w:val="000000" w:themeColor="text1"/>
        </w:rPr>
        <w:t xml:space="preserve"> hab. Henryk </w:t>
      </w:r>
      <w:proofErr w:type="spellStart"/>
      <w:r>
        <w:rPr>
          <w:rFonts w:ascii="Arial" w:eastAsia="Calibri" w:hAnsi="Arial" w:cs="Arial"/>
          <w:color w:val="000000" w:themeColor="text1"/>
        </w:rPr>
        <w:t>Wyrębek</w:t>
      </w:r>
      <w:proofErr w:type="spellEnd"/>
      <w:r>
        <w:rPr>
          <w:rFonts w:ascii="Arial" w:eastAsia="Calibri" w:hAnsi="Arial" w:cs="Arial"/>
          <w:color w:val="000000" w:themeColor="text1"/>
        </w:rPr>
        <w:t>, prof. uczelni – przewodniczący;</w:t>
      </w:r>
    </w:p>
    <w:p w:rsidR="00B67549" w:rsidRDefault="00B67549" w:rsidP="005C5361">
      <w:pPr>
        <w:numPr>
          <w:ilvl w:val="0"/>
          <w:numId w:val="14"/>
        </w:numPr>
        <w:spacing w:line="360" w:lineRule="auto"/>
        <w:ind w:left="567" w:hanging="283"/>
        <w:contextualSpacing/>
        <w:rPr>
          <w:rFonts w:ascii="Arial" w:eastAsia="Calibri" w:hAnsi="Arial" w:cs="Arial"/>
          <w:color w:val="000000" w:themeColor="text1"/>
        </w:rPr>
      </w:pPr>
      <w:proofErr w:type="gramStart"/>
      <w:r>
        <w:rPr>
          <w:rFonts w:ascii="Arial" w:eastAsia="Calibri" w:hAnsi="Arial" w:cs="Arial"/>
          <w:color w:val="000000" w:themeColor="text1"/>
        </w:rPr>
        <w:t>dr</w:t>
      </w:r>
      <w:proofErr w:type="gramEnd"/>
      <w:r>
        <w:rPr>
          <w:rFonts w:ascii="Arial" w:eastAsia="Calibri" w:hAnsi="Arial" w:cs="Arial"/>
          <w:color w:val="000000" w:themeColor="text1"/>
        </w:rPr>
        <w:t xml:space="preserve"> hab. Cezary Kalita, prof. uczelni </w:t>
      </w:r>
      <w:r w:rsidR="00BC2E60">
        <w:rPr>
          <w:rFonts w:ascii="Arial" w:eastAsia="Calibri" w:hAnsi="Arial" w:cs="Arial"/>
          <w:color w:val="000000" w:themeColor="text1"/>
        </w:rPr>
        <w:t>–</w:t>
      </w:r>
      <w:r>
        <w:rPr>
          <w:rFonts w:ascii="Arial" w:eastAsia="Calibri" w:hAnsi="Arial" w:cs="Arial"/>
          <w:color w:val="000000" w:themeColor="text1"/>
        </w:rPr>
        <w:t xml:space="preserve"> członek;</w:t>
      </w:r>
    </w:p>
    <w:p w:rsidR="00B67549" w:rsidRDefault="00B67549" w:rsidP="005C5361">
      <w:pPr>
        <w:numPr>
          <w:ilvl w:val="0"/>
          <w:numId w:val="14"/>
        </w:numPr>
        <w:spacing w:line="360" w:lineRule="auto"/>
        <w:ind w:left="567" w:hanging="283"/>
        <w:contextualSpacing/>
        <w:rPr>
          <w:rFonts w:ascii="Arial" w:eastAsia="Calibri" w:hAnsi="Arial" w:cs="Arial"/>
          <w:color w:val="000000" w:themeColor="text1"/>
        </w:rPr>
      </w:pPr>
      <w:proofErr w:type="gramStart"/>
      <w:r>
        <w:rPr>
          <w:rFonts w:ascii="Arial" w:eastAsia="Calibri" w:hAnsi="Arial" w:cs="Arial"/>
          <w:color w:val="000000" w:themeColor="text1"/>
        </w:rPr>
        <w:t>dr</w:t>
      </w:r>
      <w:proofErr w:type="gramEnd"/>
      <w:r>
        <w:rPr>
          <w:rFonts w:ascii="Arial" w:eastAsia="Calibri" w:hAnsi="Arial" w:cs="Arial"/>
          <w:color w:val="000000" w:themeColor="text1"/>
        </w:rPr>
        <w:t xml:space="preserve"> hab. inż. Robert Białoskórski, prof. uczelni – kierownik studiów doktoranckich </w:t>
      </w:r>
      <w:r w:rsidR="00BC2E60">
        <w:rPr>
          <w:rFonts w:ascii="Arial" w:eastAsia="Calibri" w:hAnsi="Arial" w:cs="Arial"/>
          <w:color w:val="000000" w:themeColor="text1"/>
        </w:rPr>
        <w:t>–</w:t>
      </w:r>
      <w:r>
        <w:rPr>
          <w:rFonts w:ascii="Arial" w:eastAsia="Calibri" w:hAnsi="Arial" w:cs="Arial"/>
          <w:color w:val="000000" w:themeColor="text1"/>
        </w:rPr>
        <w:t xml:space="preserve"> członek;</w:t>
      </w:r>
    </w:p>
    <w:p w:rsidR="00B67549" w:rsidRDefault="00B67549" w:rsidP="005C5361">
      <w:pPr>
        <w:numPr>
          <w:ilvl w:val="0"/>
          <w:numId w:val="14"/>
        </w:numPr>
        <w:spacing w:line="360" w:lineRule="auto"/>
        <w:ind w:left="567" w:hanging="283"/>
        <w:contextualSpacing/>
        <w:rPr>
          <w:rFonts w:ascii="Arial" w:eastAsia="Calibri" w:hAnsi="Arial" w:cs="Arial"/>
          <w:color w:val="000000" w:themeColor="text1"/>
        </w:rPr>
      </w:pPr>
      <w:proofErr w:type="gramStart"/>
      <w:r>
        <w:rPr>
          <w:rFonts w:ascii="Arial" w:eastAsia="Calibri" w:hAnsi="Arial" w:cs="Arial"/>
          <w:color w:val="000000" w:themeColor="text1"/>
        </w:rPr>
        <w:t>mgr</w:t>
      </w:r>
      <w:proofErr w:type="gramEnd"/>
      <w:r>
        <w:rPr>
          <w:rFonts w:ascii="Arial" w:eastAsia="Calibri" w:hAnsi="Arial" w:cs="Arial"/>
          <w:color w:val="000000" w:themeColor="text1"/>
        </w:rPr>
        <w:t xml:space="preserve"> Przemysław Mazurczak – przedstawiciel doktorantów </w:t>
      </w:r>
      <w:r w:rsidR="00BC2E60">
        <w:rPr>
          <w:rFonts w:ascii="Arial" w:eastAsia="Calibri" w:hAnsi="Arial" w:cs="Arial"/>
          <w:color w:val="000000" w:themeColor="text1"/>
        </w:rPr>
        <w:t>–</w:t>
      </w:r>
      <w:r>
        <w:rPr>
          <w:rFonts w:ascii="Arial" w:eastAsia="Calibri" w:hAnsi="Arial" w:cs="Arial"/>
          <w:color w:val="000000" w:themeColor="text1"/>
        </w:rPr>
        <w:t xml:space="preserve"> członek</w:t>
      </w:r>
    </w:p>
    <w:p w:rsidR="00B67549" w:rsidRDefault="00B67549" w:rsidP="00BC2E60">
      <w:pPr>
        <w:numPr>
          <w:ilvl w:val="0"/>
          <w:numId w:val="14"/>
        </w:numPr>
        <w:spacing w:after="120" w:line="360" w:lineRule="auto"/>
        <w:ind w:left="567" w:hanging="283"/>
        <w:contextualSpacing/>
        <w:rPr>
          <w:rFonts w:ascii="Arial" w:eastAsia="Calibri" w:hAnsi="Arial" w:cs="Arial"/>
          <w:color w:val="000000" w:themeColor="text1"/>
        </w:rPr>
      </w:pPr>
      <w:proofErr w:type="gramStart"/>
      <w:r>
        <w:rPr>
          <w:rFonts w:ascii="Arial" w:eastAsia="Calibri" w:hAnsi="Arial" w:cs="Arial"/>
          <w:color w:val="000000" w:themeColor="text1"/>
        </w:rPr>
        <w:t>mgr</w:t>
      </w:r>
      <w:proofErr w:type="gramEnd"/>
      <w:r>
        <w:rPr>
          <w:rFonts w:ascii="Arial" w:eastAsia="Calibri" w:hAnsi="Arial" w:cs="Arial"/>
          <w:color w:val="000000" w:themeColor="text1"/>
        </w:rPr>
        <w:t xml:space="preserve"> Magdalena Błońska – sekretarz.</w:t>
      </w:r>
    </w:p>
    <w:p w:rsidR="00B67549" w:rsidRPr="005C5361" w:rsidRDefault="00B67549" w:rsidP="00BC2E60">
      <w:pPr>
        <w:pStyle w:val="Akapitzlist"/>
        <w:numPr>
          <w:ilvl w:val="1"/>
          <w:numId w:val="13"/>
        </w:numPr>
        <w:spacing w:after="120" w:line="360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Zadania komisji określa § 5 Regulaminu zwiększenia stypendium doktoranckiego z dotacji projakościowej dla doktorantów studiów stacjonarnych Uniwersytetu Przyrodniczo-Humanistycznego w Siedlcach ustalony Zarządzeniem Nr 28/2015 Rektora UPH </w:t>
      </w:r>
      <w:r w:rsidR="00BC2E60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w Siedlcach z dnia 20 kwietnia 2015 r. z </w:t>
      </w:r>
      <w:proofErr w:type="spellStart"/>
      <w:r>
        <w:rPr>
          <w:rFonts w:ascii="Arial" w:hAnsi="Arial" w:cs="Arial"/>
          <w:color w:val="000000"/>
        </w:rPr>
        <w:t>późn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gramStart"/>
      <w:r>
        <w:rPr>
          <w:rFonts w:ascii="Arial" w:hAnsi="Arial" w:cs="Arial"/>
          <w:color w:val="000000"/>
        </w:rPr>
        <w:t>zm</w:t>
      </w:r>
      <w:proofErr w:type="gramEnd"/>
      <w:r>
        <w:rPr>
          <w:rFonts w:ascii="Arial" w:hAnsi="Arial" w:cs="Arial"/>
          <w:color w:val="000000"/>
        </w:rPr>
        <w:t>.</w:t>
      </w:r>
    </w:p>
    <w:p w:rsidR="00BC2E60" w:rsidRDefault="00B67549" w:rsidP="00BC2E60">
      <w:pPr>
        <w:pStyle w:val="Akapitzlist"/>
        <w:numPr>
          <w:ilvl w:val="1"/>
          <w:numId w:val="13"/>
        </w:numPr>
        <w:spacing w:line="360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Decyzja wchodzi w życie z dniem podpisania.</w:t>
      </w:r>
    </w:p>
    <w:p w:rsidR="00EA3F72" w:rsidRPr="00D96BC9" w:rsidRDefault="00BC2E60" w:rsidP="005C5361">
      <w:r w:rsidRPr="001E4CCB">
        <w:rPr>
          <w:rFonts w:ascii="Arial" w:hAnsi="Arial" w:cs="Arial"/>
          <w:color w:val="000000"/>
        </w:rPr>
        <w:t>Dziekan</w:t>
      </w:r>
      <w:r w:rsidRPr="001E4CCB">
        <w:rPr>
          <w:rFonts w:ascii="Arial" w:hAnsi="Arial" w:cs="Arial"/>
          <w:color w:val="000000"/>
        </w:rPr>
        <w:br/>
        <w:t>Wydziału Nauk Społecznych</w:t>
      </w:r>
      <w:r w:rsidRPr="001E4CCB">
        <w:rPr>
          <w:rFonts w:ascii="Arial" w:hAnsi="Arial" w:cs="Arial"/>
          <w:color w:val="000000"/>
        </w:rPr>
        <w:br/>
        <w:t>dr hab. Malina Kaszuba profesor uczelni</w:t>
      </w:r>
    </w:p>
    <w:sectPr w:rsidR="00EA3F72" w:rsidRPr="00D96BC9" w:rsidSect="00967ED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333D"/>
    <w:multiLevelType w:val="hybridMultilevel"/>
    <w:tmpl w:val="3572D7EE"/>
    <w:lvl w:ilvl="0" w:tplc="787E1148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F4FC2F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56988"/>
    <w:multiLevelType w:val="hybridMultilevel"/>
    <w:tmpl w:val="A14672FA"/>
    <w:lvl w:ilvl="0" w:tplc="5CD6197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49439C"/>
    <w:multiLevelType w:val="hybridMultilevel"/>
    <w:tmpl w:val="65ACF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4874CA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B79B4"/>
    <w:multiLevelType w:val="hybridMultilevel"/>
    <w:tmpl w:val="6284D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F5A54"/>
    <w:multiLevelType w:val="hybridMultilevel"/>
    <w:tmpl w:val="6728CC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2C1BCD"/>
    <w:multiLevelType w:val="hybridMultilevel"/>
    <w:tmpl w:val="F4ECBE8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CCA0C34A">
      <w:start w:val="1"/>
      <w:numFmt w:val="decimal"/>
      <w:lvlText w:val="%2."/>
      <w:lvlJc w:val="left"/>
      <w:pPr>
        <w:ind w:left="1440" w:hanging="360"/>
      </w:pPr>
      <w:rPr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D4134"/>
    <w:multiLevelType w:val="hybridMultilevel"/>
    <w:tmpl w:val="2C5E764C"/>
    <w:lvl w:ilvl="0" w:tplc="AEC07D48">
      <w:start w:val="1"/>
      <w:numFmt w:val="decimal"/>
      <w:lvlText w:val="%1)"/>
      <w:lvlJc w:val="left"/>
      <w:pPr>
        <w:ind w:left="3905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843EE"/>
    <w:multiLevelType w:val="hybridMultilevel"/>
    <w:tmpl w:val="37702D02"/>
    <w:lvl w:ilvl="0" w:tplc="261C44F8">
      <w:start w:val="2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6845FAC"/>
    <w:multiLevelType w:val="hybridMultilevel"/>
    <w:tmpl w:val="64F43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4FC2F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B24EF"/>
    <w:multiLevelType w:val="hybridMultilevel"/>
    <w:tmpl w:val="52F01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A04B3"/>
    <w:multiLevelType w:val="hybridMultilevel"/>
    <w:tmpl w:val="F07EADB4"/>
    <w:lvl w:ilvl="0" w:tplc="9F18ED00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FF156F"/>
    <w:multiLevelType w:val="hybridMultilevel"/>
    <w:tmpl w:val="EB2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F15EA2"/>
    <w:multiLevelType w:val="hybridMultilevel"/>
    <w:tmpl w:val="D3A884A0"/>
    <w:lvl w:ilvl="0" w:tplc="CD88937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123CA"/>
    <w:multiLevelType w:val="hybridMultilevel"/>
    <w:tmpl w:val="61C4FB9A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4"/>
  </w:num>
  <w:num w:numId="5">
    <w:abstractNumId w:val="13"/>
  </w:num>
  <w:num w:numId="6">
    <w:abstractNumId w:val="8"/>
  </w:num>
  <w:num w:numId="7">
    <w:abstractNumId w:val="9"/>
  </w:num>
  <w:num w:numId="8">
    <w:abstractNumId w:val="3"/>
  </w:num>
  <w:num w:numId="9">
    <w:abstractNumId w:val="1"/>
  </w:num>
  <w:num w:numId="10">
    <w:abstractNumId w:val="12"/>
  </w:num>
  <w:num w:numId="11">
    <w:abstractNumId w:val="10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4C"/>
    <w:rsid w:val="00001280"/>
    <w:rsid w:val="00041C9C"/>
    <w:rsid w:val="0007503F"/>
    <w:rsid w:val="000B3550"/>
    <w:rsid w:val="000E2587"/>
    <w:rsid w:val="00155747"/>
    <w:rsid w:val="00193676"/>
    <w:rsid w:val="001C54D4"/>
    <w:rsid w:val="001C6D4C"/>
    <w:rsid w:val="002411F8"/>
    <w:rsid w:val="00242B03"/>
    <w:rsid w:val="002C4BFA"/>
    <w:rsid w:val="002D2D6F"/>
    <w:rsid w:val="002D4807"/>
    <w:rsid w:val="00305DF4"/>
    <w:rsid w:val="00347E3F"/>
    <w:rsid w:val="00370617"/>
    <w:rsid w:val="00373E33"/>
    <w:rsid w:val="003836E0"/>
    <w:rsid w:val="003A0260"/>
    <w:rsid w:val="003B43AA"/>
    <w:rsid w:val="0041561D"/>
    <w:rsid w:val="004411F6"/>
    <w:rsid w:val="004C2369"/>
    <w:rsid w:val="004F6BB9"/>
    <w:rsid w:val="00513095"/>
    <w:rsid w:val="00525963"/>
    <w:rsid w:val="00545631"/>
    <w:rsid w:val="005C5361"/>
    <w:rsid w:val="005D7553"/>
    <w:rsid w:val="005E48B9"/>
    <w:rsid w:val="00606D4B"/>
    <w:rsid w:val="00607940"/>
    <w:rsid w:val="006771A7"/>
    <w:rsid w:val="006D6630"/>
    <w:rsid w:val="00733FCA"/>
    <w:rsid w:val="00735430"/>
    <w:rsid w:val="00743C5A"/>
    <w:rsid w:val="00751F18"/>
    <w:rsid w:val="007668A8"/>
    <w:rsid w:val="0079130C"/>
    <w:rsid w:val="007B630E"/>
    <w:rsid w:val="0089379F"/>
    <w:rsid w:val="008B0D88"/>
    <w:rsid w:val="008F00AA"/>
    <w:rsid w:val="008F790F"/>
    <w:rsid w:val="00911EFF"/>
    <w:rsid w:val="009224F0"/>
    <w:rsid w:val="0093035E"/>
    <w:rsid w:val="00935129"/>
    <w:rsid w:val="00960BD2"/>
    <w:rsid w:val="00967ED6"/>
    <w:rsid w:val="00991567"/>
    <w:rsid w:val="009966F7"/>
    <w:rsid w:val="009E36CF"/>
    <w:rsid w:val="009F033C"/>
    <w:rsid w:val="00A217C4"/>
    <w:rsid w:val="00AD30CC"/>
    <w:rsid w:val="00AE20AB"/>
    <w:rsid w:val="00AF0221"/>
    <w:rsid w:val="00AF4918"/>
    <w:rsid w:val="00B233F6"/>
    <w:rsid w:val="00B3312D"/>
    <w:rsid w:val="00B4673A"/>
    <w:rsid w:val="00B53CEA"/>
    <w:rsid w:val="00B67549"/>
    <w:rsid w:val="00B744F5"/>
    <w:rsid w:val="00B911F4"/>
    <w:rsid w:val="00BC2E60"/>
    <w:rsid w:val="00C81116"/>
    <w:rsid w:val="00C86B70"/>
    <w:rsid w:val="00D00E57"/>
    <w:rsid w:val="00D13DF3"/>
    <w:rsid w:val="00D276EB"/>
    <w:rsid w:val="00D45758"/>
    <w:rsid w:val="00D626DA"/>
    <w:rsid w:val="00D843BC"/>
    <w:rsid w:val="00D96BC9"/>
    <w:rsid w:val="00DB5759"/>
    <w:rsid w:val="00DE5D1A"/>
    <w:rsid w:val="00E21A96"/>
    <w:rsid w:val="00E339F6"/>
    <w:rsid w:val="00E43516"/>
    <w:rsid w:val="00E5612F"/>
    <w:rsid w:val="00EA3F72"/>
    <w:rsid w:val="00EE41EA"/>
    <w:rsid w:val="00EF64CF"/>
    <w:rsid w:val="00F127D0"/>
    <w:rsid w:val="00F269A6"/>
    <w:rsid w:val="00F474FA"/>
    <w:rsid w:val="00F53504"/>
    <w:rsid w:val="00F768A3"/>
    <w:rsid w:val="00FA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6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6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uph.edu.pl/images/logo_2022/PL/cmyk/JPG/poziom-kolor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2A69E-22C7-45E9-9FBC-2F7144CCB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14/2022 DZIEKANA WYDZIAŁU NAUK SPOŁECZNYCH w sprawie powołania Komisji ds. zwiększenia stypendium doktoranckiego z dotacji projakościowej dla doktorantów Wydziału Nauk Społecznych</dc:title>
  <dc:creator>asalata</dc:creator>
  <cp:lastModifiedBy>Pracownik</cp:lastModifiedBy>
  <cp:revision>12</cp:revision>
  <cp:lastPrinted>2022-06-29T07:41:00Z</cp:lastPrinted>
  <dcterms:created xsi:type="dcterms:W3CDTF">2022-06-13T09:18:00Z</dcterms:created>
  <dcterms:modified xsi:type="dcterms:W3CDTF">2022-06-29T13:25:00Z</dcterms:modified>
</cp:coreProperties>
</file>